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4317C" w14:textId="77777777" w:rsidR="003A0366" w:rsidRDefault="003A0366">
      <w:pPr>
        <w:rPr>
          <w:rFonts w:ascii="Gotham Book" w:hAnsi="Gotham Book"/>
          <w:color w:val="7030A0"/>
          <w:sz w:val="36"/>
          <w:szCs w:val="36"/>
        </w:rPr>
      </w:pPr>
    </w:p>
    <w:p w14:paraId="78DB09E8" w14:textId="77777777" w:rsidR="00AF17EC" w:rsidRDefault="00D8452F">
      <w:pPr>
        <w:rPr>
          <w:rFonts w:ascii="Gotham Book" w:hAnsi="Gotham Book"/>
          <w:color w:val="000000" w:themeColor="text1"/>
          <w:sz w:val="28"/>
          <w:szCs w:val="28"/>
        </w:rPr>
      </w:pPr>
      <w:r w:rsidRPr="00D8452F">
        <w:rPr>
          <w:rFonts w:ascii="Gotham Book" w:hAnsi="Gotham Book"/>
          <w:color w:val="7030A0"/>
          <w:sz w:val="36"/>
          <w:szCs w:val="36"/>
        </w:rPr>
        <w:t>Heron Island Research Station</w:t>
      </w:r>
      <w:r>
        <w:rPr>
          <w:rFonts w:ascii="Gotham Book" w:hAnsi="Gotham Book"/>
          <w:color w:val="7030A0"/>
          <w:sz w:val="36"/>
          <w:szCs w:val="36"/>
        </w:rPr>
        <w:br/>
      </w:r>
      <w:r w:rsidR="007A7D93">
        <w:rPr>
          <w:rFonts w:ascii="Gotham Book" w:hAnsi="Gotham Book"/>
          <w:color w:val="000000" w:themeColor="text1"/>
          <w:sz w:val="28"/>
          <w:szCs w:val="28"/>
        </w:rPr>
        <w:t>Induction for professionals, suppliers and contractors</w:t>
      </w:r>
    </w:p>
    <w:p w14:paraId="0617FB67" w14:textId="77777777" w:rsidR="003A0366" w:rsidRDefault="003A0366" w:rsidP="007A7D93">
      <w:pPr>
        <w:rPr>
          <w:rFonts w:ascii="Gotham Light" w:hAnsi="Gotham Light"/>
          <w:sz w:val="18"/>
          <w:szCs w:val="18"/>
        </w:rPr>
      </w:pPr>
    </w:p>
    <w:p w14:paraId="61145B09"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This information will help your get the most out of stay at Heron Island Research Station. We appreciate you reading this guide before you arrive on the island.</w:t>
      </w:r>
    </w:p>
    <w:p w14:paraId="64F54015"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Once you have read it, fill out your induction form and email it to us at </w:t>
      </w:r>
      <w:hyperlink r:id="rId7" w:history="1">
        <w:r w:rsidRPr="007A7D93">
          <w:rPr>
            <w:rStyle w:val="Hyperlink"/>
            <w:rFonts w:ascii="Gotham Light" w:hAnsi="Gotham Light"/>
            <w:sz w:val="18"/>
            <w:szCs w:val="18"/>
          </w:rPr>
          <w:t>hirs@uq.edu.au</w:t>
        </w:r>
      </w:hyperlink>
      <w:r w:rsidRPr="007A7D93">
        <w:rPr>
          <w:rFonts w:ascii="Gotham Light" w:hAnsi="Gotham Light"/>
          <w:sz w:val="18"/>
          <w:szCs w:val="18"/>
        </w:rPr>
        <w:t>.</w:t>
      </w:r>
    </w:p>
    <w:p w14:paraId="2FA86156"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When you arrive at our station, a staff member will consolidate what you read here with a short face-to-face induction.</w:t>
      </w:r>
    </w:p>
    <w:p w14:paraId="69AAF5CF" w14:textId="77777777" w:rsidR="007A7D93" w:rsidRPr="003A0366" w:rsidRDefault="007A7D93" w:rsidP="003A0366">
      <w:pPr>
        <w:pStyle w:val="Heading2"/>
      </w:pPr>
      <w:r w:rsidRPr="003A0366">
        <w:t>Staff</w:t>
      </w:r>
    </w:p>
    <w:p w14:paraId="5EA4F0AC"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You’ll see staff in UQ uniforms working around the station. </w:t>
      </w:r>
    </w:p>
    <w:p w14:paraId="78B1D497"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Staff are available every day, from 8am to 4pm:</w:t>
      </w:r>
    </w:p>
    <w:p w14:paraId="5935AA74" w14:textId="77777777" w:rsidR="007A7D93" w:rsidRPr="007A7D93" w:rsidRDefault="0069324D" w:rsidP="007A7D93">
      <w:pPr>
        <w:pStyle w:val="ListParagraph"/>
        <w:numPr>
          <w:ilvl w:val="0"/>
          <w:numId w:val="6"/>
        </w:numPr>
        <w:rPr>
          <w:rFonts w:ascii="Gotham Light" w:hAnsi="Gotham Light"/>
          <w:sz w:val="18"/>
          <w:szCs w:val="18"/>
        </w:rPr>
      </w:pPr>
      <w:r>
        <w:rPr>
          <w:rFonts w:ascii="Gotham Light" w:hAnsi="Gotham Light"/>
          <w:sz w:val="18"/>
          <w:szCs w:val="18"/>
        </w:rPr>
        <w:t>S</w:t>
      </w:r>
      <w:r w:rsidR="007A7D93" w:rsidRPr="007A7D93">
        <w:rPr>
          <w:rFonts w:ascii="Gotham Light" w:hAnsi="Gotham Light"/>
          <w:sz w:val="18"/>
          <w:szCs w:val="18"/>
        </w:rPr>
        <w:t>cientific staff can help with field and laboratory needs</w:t>
      </w:r>
    </w:p>
    <w:p w14:paraId="7AD8F8E2" w14:textId="77777777" w:rsidR="007A7D93" w:rsidRPr="007A7D93" w:rsidRDefault="0069324D" w:rsidP="007A7D93">
      <w:pPr>
        <w:pStyle w:val="ListParagraph"/>
        <w:numPr>
          <w:ilvl w:val="0"/>
          <w:numId w:val="6"/>
        </w:numPr>
        <w:rPr>
          <w:rFonts w:ascii="Gotham Light" w:hAnsi="Gotham Light"/>
          <w:sz w:val="18"/>
          <w:szCs w:val="18"/>
        </w:rPr>
      </w:pPr>
      <w:r>
        <w:rPr>
          <w:rFonts w:ascii="Gotham Light" w:hAnsi="Gotham Light"/>
          <w:sz w:val="18"/>
          <w:szCs w:val="18"/>
        </w:rPr>
        <w:t>Boating &amp; D</w:t>
      </w:r>
      <w:r w:rsidR="007A7D93" w:rsidRPr="007A7D93">
        <w:rPr>
          <w:rFonts w:ascii="Gotham Light" w:hAnsi="Gotham Light"/>
          <w:sz w:val="18"/>
          <w:szCs w:val="18"/>
        </w:rPr>
        <w:t>iving staff can help with water activities</w:t>
      </w:r>
    </w:p>
    <w:p w14:paraId="70D0E0A6" w14:textId="77777777" w:rsidR="007A7D93" w:rsidRPr="007A7D93" w:rsidRDefault="0069324D" w:rsidP="007A7D93">
      <w:pPr>
        <w:pStyle w:val="ListParagraph"/>
        <w:numPr>
          <w:ilvl w:val="0"/>
          <w:numId w:val="6"/>
        </w:numPr>
        <w:rPr>
          <w:rFonts w:ascii="Gotham Light" w:hAnsi="Gotham Light"/>
          <w:sz w:val="18"/>
          <w:szCs w:val="18"/>
        </w:rPr>
      </w:pPr>
      <w:r>
        <w:rPr>
          <w:rFonts w:ascii="Gotham Light" w:hAnsi="Gotham Light"/>
          <w:sz w:val="18"/>
          <w:szCs w:val="18"/>
        </w:rPr>
        <w:t>Maintenance and H</w:t>
      </w:r>
      <w:r w:rsidR="007A7D93" w:rsidRPr="007A7D93">
        <w:rPr>
          <w:rFonts w:ascii="Gotham Light" w:hAnsi="Gotham Light"/>
          <w:sz w:val="18"/>
          <w:szCs w:val="18"/>
        </w:rPr>
        <w:t>ousekeeping staff can help with facilities and accommodation issues</w:t>
      </w:r>
    </w:p>
    <w:p w14:paraId="18472589" w14:textId="77777777" w:rsidR="007A7D93" w:rsidRPr="007A7D93" w:rsidRDefault="0069324D" w:rsidP="007A7D93">
      <w:pPr>
        <w:pStyle w:val="ListParagraph"/>
        <w:numPr>
          <w:ilvl w:val="1"/>
          <w:numId w:val="6"/>
        </w:numPr>
        <w:rPr>
          <w:rFonts w:ascii="Gotham Light" w:hAnsi="Gotham Light"/>
          <w:sz w:val="18"/>
          <w:szCs w:val="18"/>
        </w:rPr>
      </w:pPr>
      <w:r>
        <w:rPr>
          <w:rFonts w:ascii="Gotham Light" w:hAnsi="Gotham Light"/>
          <w:sz w:val="18"/>
          <w:szCs w:val="18"/>
        </w:rPr>
        <w:t>M</w:t>
      </w:r>
      <w:r w:rsidR="007A7D93" w:rsidRPr="007A7D93">
        <w:rPr>
          <w:rFonts w:ascii="Gotham Light" w:hAnsi="Gotham Light"/>
          <w:sz w:val="18"/>
          <w:szCs w:val="18"/>
        </w:rPr>
        <w:t>aintenance staff can also help with experimental set-ups</w:t>
      </w:r>
    </w:p>
    <w:p w14:paraId="7C77BB87" w14:textId="77777777" w:rsidR="007A7D93" w:rsidRPr="007A7D93" w:rsidRDefault="0069324D" w:rsidP="007A7D93">
      <w:pPr>
        <w:pStyle w:val="ListParagraph"/>
        <w:numPr>
          <w:ilvl w:val="0"/>
          <w:numId w:val="6"/>
        </w:numPr>
        <w:rPr>
          <w:rFonts w:ascii="Gotham Light" w:hAnsi="Gotham Light"/>
          <w:sz w:val="18"/>
          <w:szCs w:val="18"/>
        </w:rPr>
      </w:pPr>
      <w:r>
        <w:rPr>
          <w:rFonts w:ascii="Gotham Light" w:hAnsi="Gotham Light"/>
          <w:sz w:val="18"/>
          <w:szCs w:val="18"/>
        </w:rPr>
        <w:t>A</w:t>
      </w:r>
      <w:r w:rsidR="007A7D93" w:rsidRPr="007A7D93">
        <w:rPr>
          <w:rFonts w:ascii="Gotham Light" w:hAnsi="Gotham Light"/>
          <w:sz w:val="18"/>
          <w:szCs w:val="18"/>
        </w:rPr>
        <w:t>dministrati</w:t>
      </w:r>
      <w:r w:rsidR="00F56808">
        <w:rPr>
          <w:rFonts w:ascii="Gotham Light" w:hAnsi="Gotham Light"/>
          <w:sz w:val="18"/>
          <w:szCs w:val="18"/>
        </w:rPr>
        <w:t>ve</w:t>
      </w:r>
      <w:r w:rsidR="007A7D93" w:rsidRPr="007A7D93">
        <w:rPr>
          <w:rFonts w:ascii="Gotham Light" w:hAnsi="Gotham Light"/>
          <w:sz w:val="18"/>
          <w:szCs w:val="18"/>
        </w:rPr>
        <w:t xml:space="preserve"> staff can answer queries at Reception. </w:t>
      </w:r>
    </w:p>
    <w:p w14:paraId="1862242E" w14:textId="77777777" w:rsidR="007A7D93" w:rsidRPr="003A0366" w:rsidRDefault="007A7D93" w:rsidP="003A0366">
      <w:pPr>
        <w:pStyle w:val="Heading2"/>
      </w:pPr>
      <w:r w:rsidRPr="003A0366">
        <w:t>Protecting our environment</w:t>
      </w:r>
    </w:p>
    <w:p w14:paraId="0812AF30" w14:textId="628E8290" w:rsidR="007A7D93" w:rsidRPr="007A7D93" w:rsidRDefault="007A7D93" w:rsidP="007A7D93">
      <w:pPr>
        <w:rPr>
          <w:rFonts w:ascii="Gotham Light" w:hAnsi="Gotham Light"/>
          <w:sz w:val="18"/>
          <w:szCs w:val="18"/>
        </w:rPr>
      </w:pPr>
      <w:r w:rsidRPr="007A7D93">
        <w:rPr>
          <w:rFonts w:ascii="Gotham Light" w:hAnsi="Gotham Light"/>
          <w:sz w:val="18"/>
          <w:szCs w:val="18"/>
        </w:rPr>
        <w:t xml:space="preserve">Our surrounding environment is fragile, so it’s important that we work together to preserve it. As part of our commitment to the environment, we operate under an </w:t>
      </w:r>
      <w:hyperlink r:id="rId8" w:history="1">
        <w:r w:rsidRPr="007A7D93">
          <w:rPr>
            <w:rStyle w:val="Hyperlink"/>
            <w:rFonts w:ascii="Gotham Light" w:hAnsi="Gotham Light"/>
            <w:sz w:val="18"/>
            <w:szCs w:val="18"/>
          </w:rPr>
          <w:t>Environmental Management System</w:t>
        </w:r>
      </w:hyperlink>
      <w:r w:rsidRPr="007A7D93">
        <w:rPr>
          <w:rFonts w:ascii="Gotham Light" w:hAnsi="Gotham Light"/>
          <w:sz w:val="18"/>
          <w:szCs w:val="18"/>
        </w:rPr>
        <w:t xml:space="preserve">. This management system defines how the station and our visitors conduct themselves in order to limit the impact of our activities. </w:t>
      </w:r>
      <w:r w:rsidR="00F80068">
        <w:rPr>
          <w:rFonts w:ascii="Gotham Light" w:hAnsi="Gotham Light"/>
          <w:sz w:val="18"/>
          <w:szCs w:val="18"/>
        </w:rPr>
        <w:t>The m</w:t>
      </w:r>
      <w:r w:rsidRPr="007A7D93">
        <w:rPr>
          <w:rFonts w:ascii="Gotham Light" w:hAnsi="Gotham Light"/>
          <w:sz w:val="18"/>
          <w:szCs w:val="18"/>
        </w:rPr>
        <w:t>ain points are displayed around the station.</w:t>
      </w:r>
    </w:p>
    <w:p w14:paraId="4FD779F0" w14:textId="6A60E572" w:rsidR="007A7D93" w:rsidRDefault="007A7D93" w:rsidP="007A7D93">
      <w:pPr>
        <w:rPr>
          <w:rFonts w:ascii="Gotham Light" w:hAnsi="Gotham Light"/>
          <w:sz w:val="18"/>
          <w:szCs w:val="18"/>
        </w:rPr>
      </w:pPr>
      <w:r w:rsidRPr="007A7D93">
        <w:rPr>
          <w:rFonts w:ascii="Gotham Light" w:hAnsi="Gotham Light"/>
          <w:sz w:val="18"/>
          <w:szCs w:val="18"/>
        </w:rPr>
        <w:t>You can also participate in our green initiatives – ask us how you can get involved. You’ll notice stickers around the station highlighting steps we’ve taken to conserve water and power. We hope that you will participate in all our initiatives and learn as much as you can while enjoying this unique environment.</w:t>
      </w:r>
    </w:p>
    <w:p w14:paraId="519223E7" w14:textId="77777777" w:rsidR="00311C5A" w:rsidRDefault="00311C5A" w:rsidP="00311C5A">
      <w:pPr>
        <w:pStyle w:val="Heading3"/>
      </w:pPr>
      <w:r>
        <w:t>Permits</w:t>
      </w:r>
    </w:p>
    <w:p w14:paraId="6E784349" w14:textId="77777777" w:rsidR="00311C5A" w:rsidRDefault="00311C5A" w:rsidP="00311C5A">
      <w:r>
        <w:t xml:space="preserve">All activities conducted through the station require a permit. You must know and understand the conditions of your permit. </w:t>
      </w:r>
    </w:p>
    <w:p w14:paraId="00D1D33D" w14:textId="77777777" w:rsidR="00311C5A" w:rsidRDefault="00311C5A" w:rsidP="00311C5A">
      <w:r>
        <w:t xml:space="preserve">Permits must be reported on – so ensure you record all your collections. </w:t>
      </w:r>
    </w:p>
    <w:p w14:paraId="0CA18CF3" w14:textId="77777777" w:rsidR="00311C5A" w:rsidRDefault="00311C5A" w:rsidP="00311C5A">
      <w:pPr>
        <w:pStyle w:val="Heading3"/>
      </w:pPr>
      <w:r>
        <w:t>Equipment deployment</w:t>
      </w:r>
    </w:p>
    <w:p w14:paraId="2CA90C30" w14:textId="77777777" w:rsidR="00311C5A" w:rsidRDefault="00311C5A" w:rsidP="00311C5A">
      <w:r>
        <w:t xml:space="preserve">Your permit will outline the conditions around deploying equipment on the reef and how you should label the equipment. </w:t>
      </w:r>
    </w:p>
    <w:p w14:paraId="224F26D9" w14:textId="5C3A37F7" w:rsidR="00311C5A" w:rsidRPr="00311C5A" w:rsidRDefault="00311C5A" w:rsidP="007A7D93">
      <w:r>
        <w:t>You must fill in a site registration form if you plan to leave something deployed on the reef. We may remove incorrectly or insufficiently labelled equipment.</w:t>
      </w:r>
    </w:p>
    <w:p w14:paraId="186DBA31" w14:textId="77777777" w:rsidR="007A7D93" w:rsidRPr="007A7D93" w:rsidRDefault="007A7D93" w:rsidP="003A0366">
      <w:pPr>
        <w:pStyle w:val="Heading2"/>
      </w:pPr>
      <w:r w:rsidRPr="007A7D93">
        <w:t>Wildlife</w:t>
      </w:r>
    </w:p>
    <w:p w14:paraId="448CA0A6"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Heron Island Research Station is situated within a national park and marine park, so you will encounter a variety of wildlife, depending on when you visit. Books in our library can help you to identify what you see.</w:t>
      </w:r>
    </w:p>
    <w:p w14:paraId="61FBD8A5" w14:textId="19B1EBCD" w:rsidR="007A7D93" w:rsidRPr="007A7D93" w:rsidRDefault="007A7D93" w:rsidP="007A7D93">
      <w:pPr>
        <w:rPr>
          <w:rFonts w:ascii="Gotham Light" w:hAnsi="Gotham Light"/>
          <w:sz w:val="18"/>
          <w:szCs w:val="18"/>
        </w:rPr>
      </w:pPr>
      <w:r w:rsidRPr="007A7D93">
        <w:rPr>
          <w:rFonts w:ascii="Gotham Light" w:hAnsi="Gotham Light"/>
          <w:sz w:val="18"/>
          <w:szCs w:val="18"/>
        </w:rPr>
        <w:t xml:space="preserve">We encourage you to take every opportunity to observe the island wildlife but ask that you do so responsibly – never touch or interfere with native wildlife. </w:t>
      </w:r>
    </w:p>
    <w:p w14:paraId="15B311B4" w14:textId="77777777" w:rsidR="007A7D93" w:rsidRPr="007A7D93" w:rsidRDefault="007A7D93" w:rsidP="007A7D93">
      <w:pPr>
        <w:pStyle w:val="Heading3"/>
      </w:pPr>
      <w:r w:rsidRPr="007A7D93">
        <w:lastRenderedPageBreak/>
        <w:t>Birds</w:t>
      </w:r>
    </w:p>
    <w:p w14:paraId="11BADF1D"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The summer months are dominated by birds. The island is an important nesting site, so there can be more than 100,000 birds on the island at any one time. You’ll see white-capped noddy terns building nests in the </w:t>
      </w:r>
      <w:r w:rsidRPr="007A7D93">
        <w:rPr>
          <w:rFonts w:ascii="Gotham Light" w:hAnsi="Gotham Light"/>
          <w:i/>
          <w:sz w:val="18"/>
          <w:szCs w:val="18"/>
        </w:rPr>
        <w:t>Pisonia</w:t>
      </w:r>
      <w:r w:rsidRPr="007A7D93">
        <w:rPr>
          <w:rFonts w:ascii="Gotham Light" w:hAnsi="Gotham Light"/>
          <w:sz w:val="18"/>
          <w:szCs w:val="18"/>
        </w:rPr>
        <w:t xml:space="preserve"> trees and Silvereyes flitting about – many of which are banded as part of a long-term research project.</w:t>
      </w:r>
    </w:p>
    <w:p w14:paraId="490E2244"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During summer, </w:t>
      </w:r>
      <w:r w:rsidRPr="000B0900">
        <w:rPr>
          <w:rFonts w:ascii="Gotham Light" w:hAnsi="Gotham Light"/>
          <w:sz w:val="18"/>
          <w:szCs w:val="18"/>
        </w:rPr>
        <w:t xml:space="preserve">shearwaters build </w:t>
      </w:r>
      <w:r w:rsidR="00B740FE" w:rsidRPr="000B0900">
        <w:rPr>
          <w:rFonts w:ascii="Gotham Light" w:hAnsi="Gotham Light"/>
          <w:sz w:val="18"/>
          <w:szCs w:val="18"/>
        </w:rPr>
        <w:t>nesting burrows</w:t>
      </w:r>
      <w:r w:rsidR="00B740FE">
        <w:rPr>
          <w:rFonts w:ascii="Gotham Light" w:hAnsi="Gotham Light"/>
          <w:sz w:val="18"/>
          <w:szCs w:val="18"/>
        </w:rPr>
        <w:t xml:space="preserve"> </w:t>
      </w:r>
      <w:r w:rsidRPr="007A7D93">
        <w:rPr>
          <w:rFonts w:ascii="Gotham Light" w:hAnsi="Gotham Light"/>
          <w:sz w:val="18"/>
          <w:szCs w:val="18"/>
        </w:rPr>
        <w:t xml:space="preserve">across the island. The burrows are prone to collapse under foot traffic, so take special care when walking near them and always stick to the paths. If </w:t>
      </w:r>
      <w:r w:rsidRPr="000B0900">
        <w:rPr>
          <w:rFonts w:ascii="Gotham Light" w:hAnsi="Gotham Light"/>
          <w:sz w:val="18"/>
          <w:szCs w:val="18"/>
        </w:rPr>
        <w:t>you accident</w:t>
      </w:r>
      <w:r w:rsidR="00B740FE" w:rsidRPr="000B0900">
        <w:rPr>
          <w:rFonts w:ascii="Gotham Light" w:hAnsi="Gotham Light"/>
          <w:sz w:val="18"/>
          <w:szCs w:val="18"/>
        </w:rPr>
        <w:t>al</w:t>
      </w:r>
      <w:r w:rsidRPr="000B0900">
        <w:rPr>
          <w:rFonts w:ascii="Gotham Light" w:hAnsi="Gotham Light"/>
          <w:sz w:val="18"/>
          <w:szCs w:val="18"/>
        </w:rPr>
        <w:t>ly</w:t>
      </w:r>
      <w:r w:rsidRPr="007A7D93">
        <w:rPr>
          <w:rFonts w:ascii="Gotham Light" w:hAnsi="Gotham Light"/>
          <w:sz w:val="18"/>
          <w:szCs w:val="18"/>
        </w:rPr>
        <w:t xml:space="preserve"> collapse a burrow, dig it out so that the bird does not suffocate. Alert station staff if you need help.</w:t>
      </w:r>
    </w:p>
    <w:p w14:paraId="3E457686"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Seagull populations increase in summer. Be cautious of seagulls around kitchen and dining areas as they have been known to swoop for food. </w:t>
      </w:r>
    </w:p>
    <w:p w14:paraId="09E0DB22"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Never feed the birds – </w:t>
      </w:r>
      <w:r w:rsidRPr="000B0900">
        <w:rPr>
          <w:rFonts w:ascii="Gotham Light" w:hAnsi="Gotham Light"/>
          <w:sz w:val="18"/>
          <w:szCs w:val="18"/>
        </w:rPr>
        <w:t xml:space="preserve">unnatural </w:t>
      </w:r>
      <w:r w:rsidR="00B740FE" w:rsidRPr="000B0900">
        <w:rPr>
          <w:rFonts w:ascii="Gotham Light" w:hAnsi="Gotham Light"/>
          <w:sz w:val="18"/>
          <w:szCs w:val="18"/>
        </w:rPr>
        <w:t>food sources</w:t>
      </w:r>
      <w:r w:rsidRPr="000B0900">
        <w:rPr>
          <w:rFonts w:ascii="Gotham Light" w:hAnsi="Gotham Light"/>
          <w:sz w:val="18"/>
          <w:szCs w:val="18"/>
        </w:rPr>
        <w:t xml:space="preserve"> are</w:t>
      </w:r>
      <w:r w:rsidRPr="007A7D93">
        <w:rPr>
          <w:rFonts w:ascii="Gotham Light" w:hAnsi="Gotham Light"/>
          <w:sz w:val="18"/>
          <w:szCs w:val="18"/>
        </w:rPr>
        <w:t xml:space="preserve"> bad for their health, and feeding them makes them aggressive.</w:t>
      </w:r>
    </w:p>
    <w:p w14:paraId="124362C6" w14:textId="77777777" w:rsidR="007A7D93" w:rsidRPr="007A7D93" w:rsidRDefault="007A7D93" w:rsidP="007A7D93">
      <w:pPr>
        <w:pStyle w:val="Heading3"/>
        <w:rPr>
          <w:rFonts w:ascii="Gotham Light" w:hAnsi="Gotham Light"/>
          <w:szCs w:val="18"/>
        </w:rPr>
      </w:pPr>
      <w:r w:rsidRPr="007A7D93">
        <w:rPr>
          <w:rFonts w:ascii="Gotham Light" w:hAnsi="Gotham Light"/>
          <w:szCs w:val="18"/>
        </w:rPr>
        <w:t>Other animals</w:t>
      </w:r>
    </w:p>
    <w:p w14:paraId="3E30FAFB"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In summer, the island is a rookery for green and loggerhead turtles. Seeing turtles lay their eggs or hatchlings emerge from their nests is an incredible experience.</w:t>
      </w:r>
    </w:p>
    <w:p w14:paraId="781939BC"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The best time to see adults laying is during high tide at night. You must not disturb them as they can become frightened and return to the ocean without laying. Stay calm and still, don’t cross in front of them and don’t shine lights anywhere around them, as doing so can disorientate them. Once an adult has dug its pit and is settled and laying, you can move a little closer. Never touch the turtles.</w:t>
      </w:r>
    </w:p>
    <w:p w14:paraId="7AC8D73B" w14:textId="5E623D31"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The best time to see turtle hatchlings is at dusk. The change in sand temperature as the sun sets triggers them to hatch. Don’t pick up the baby turtles as they make their way to the ocean and don’t shine lights </w:t>
      </w:r>
      <w:r w:rsidR="00F80068">
        <w:rPr>
          <w:rFonts w:ascii="Gotham Light" w:hAnsi="Gotham Light"/>
          <w:sz w:val="18"/>
          <w:szCs w:val="18"/>
        </w:rPr>
        <w:t>anywhere around them</w:t>
      </w:r>
      <w:r w:rsidRPr="007A7D93">
        <w:rPr>
          <w:rFonts w:ascii="Gotham Light" w:hAnsi="Gotham Light"/>
          <w:sz w:val="18"/>
          <w:szCs w:val="18"/>
        </w:rPr>
        <w:t>.</w:t>
      </w:r>
    </w:p>
    <w:p w14:paraId="05F5EF0B"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In winter, keep an eye out for whales passing through the waters around the island.</w:t>
      </w:r>
    </w:p>
    <w:p w14:paraId="46E02F2B" w14:textId="77777777" w:rsidR="007A7D93" w:rsidRPr="007A7D93" w:rsidRDefault="007A7D93" w:rsidP="007A7D93">
      <w:pPr>
        <w:pStyle w:val="Heading3"/>
        <w:rPr>
          <w:rFonts w:ascii="Gotham Light" w:hAnsi="Gotham Light"/>
          <w:szCs w:val="18"/>
        </w:rPr>
      </w:pPr>
      <w:r w:rsidRPr="007A7D93">
        <w:rPr>
          <w:rFonts w:ascii="Gotham Light" w:hAnsi="Gotham Light"/>
          <w:szCs w:val="18"/>
        </w:rPr>
        <w:t>Touch and display tanks</w:t>
      </w:r>
    </w:p>
    <w:p w14:paraId="217E6AFA"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The station has a touch tank and display tank for educational purposes. Feel free to gently handle any of the animals in the touch tank. Keep them in the water as much as possible so you don’t cause them unnecessary stress. We are also permitted to hold </w:t>
      </w:r>
      <w:r w:rsidRPr="007A7D93">
        <w:rPr>
          <w:rFonts w:ascii="Gotham Light" w:hAnsi="Gotham Light"/>
          <w:i/>
          <w:sz w:val="18"/>
          <w:szCs w:val="18"/>
        </w:rPr>
        <w:t xml:space="preserve">Tridacna </w:t>
      </w:r>
      <w:r w:rsidRPr="007A7D93">
        <w:rPr>
          <w:rFonts w:ascii="Gotham Light" w:hAnsi="Gotham Light"/>
          <w:sz w:val="18"/>
          <w:szCs w:val="18"/>
        </w:rPr>
        <w:t>clams in the tanks. They are endangered, so it is a privilege to be able to interact so closely with them – touch them with care.</w:t>
      </w:r>
    </w:p>
    <w:p w14:paraId="09DAB0F2" w14:textId="77777777" w:rsidR="007A7D93" w:rsidRPr="003A0366" w:rsidRDefault="007A7D93" w:rsidP="003A0366">
      <w:pPr>
        <w:pStyle w:val="Heading2"/>
      </w:pPr>
      <w:r w:rsidRPr="003A0366">
        <w:t>Workplace health and safety</w:t>
      </w:r>
    </w:p>
    <w:p w14:paraId="25C2E944"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The station is a University workplace, so you must follow UQ workplace health-and-safety policies in the laboratories. This includes wearing enclosed footwear, not consuming food or drinks, and disposing of general, clinical and sharps waste according to UQ procedure. </w:t>
      </w:r>
    </w:p>
    <w:p w14:paraId="417B95C4"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All aquaria and laboratories are plumbed with saltwater. Our saltwater system is a high-flow-through system with all saltwater drains leading directly back to the ocean. Only put uncontaminated seawater down the drains.</w:t>
      </w:r>
    </w:p>
    <w:p w14:paraId="3D2D65A8"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There are also freshwater sinks in the laboratories. </w:t>
      </w:r>
    </w:p>
    <w:p w14:paraId="11A1B5A0"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Do not put any laboratory chemicals down the drains. All chemicals must be bottled up and removed from the island. Scientific staff can advise how best to do this.</w:t>
      </w:r>
    </w:p>
    <w:p w14:paraId="03C17B91" w14:textId="77777777" w:rsidR="007A7D93" w:rsidRPr="003A0366" w:rsidRDefault="007A7D93" w:rsidP="003A0366">
      <w:pPr>
        <w:pStyle w:val="Heading2"/>
      </w:pPr>
      <w:r w:rsidRPr="003A0366">
        <w:t>First aid and emergencies</w:t>
      </w:r>
    </w:p>
    <w:p w14:paraId="30AE253F"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Your safety is important to us. The station has several procedures in place to ensure the station, and the manner in which you conduct your activities, is safe. </w:t>
      </w:r>
    </w:p>
    <w:p w14:paraId="23D7A4E0" w14:textId="77777777" w:rsidR="007A7D93" w:rsidRPr="007A7D93" w:rsidRDefault="007A7D93" w:rsidP="007A7D93">
      <w:pPr>
        <w:pStyle w:val="Heading3"/>
        <w:rPr>
          <w:rFonts w:ascii="Gotham Light" w:hAnsi="Gotham Light"/>
          <w:szCs w:val="18"/>
        </w:rPr>
      </w:pPr>
      <w:r w:rsidRPr="007A7D93">
        <w:rPr>
          <w:rFonts w:ascii="Gotham Light" w:hAnsi="Gotham Light"/>
          <w:szCs w:val="18"/>
        </w:rPr>
        <w:t>First aid</w:t>
      </w:r>
    </w:p>
    <w:p w14:paraId="22DCE7B0"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If you have a medical issue, contact a staff member – we are all trained in first aid. At times there is a nurse on call at the resort.</w:t>
      </w:r>
    </w:p>
    <w:p w14:paraId="0FB11B44"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A first aid kit on the </w:t>
      </w:r>
      <w:r w:rsidR="0069324D">
        <w:rPr>
          <w:rFonts w:ascii="Gotham Light" w:hAnsi="Gotham Light"/>
          <w:sz w:val="18"/>
          <w:szCs w:val="18"/>
        </w:rPr>
        <w:t>R</w:t>
      </w:r>
      <w:r w:rsidRPr="007A7D93">
        <w:rPr>
          <w:rFonts w:ascii="Gotham Light" w:hAnsi="Gotham Light"/>
          <w:sz w:val="18"/>
          <w:szCs w:val="18"/>
        </w:rPr>
        <w:t xml:space="preserve">eception deck contains standard first aid supplies and sunscreen, </w:t>
      </w:r>
      <w:r w:rsidRPr="000B0900">
        <w:rPr>
          <w:rFonts w:ascii="Gotham Light" w:hAnsi="Gotham Light"/>
          <w:sz w:val="18"/>
          <w:szCs w:val="18"/>
        </w:rPr>
        <w:t xml:space="preserve">as well as </w:t>
      </w:r>
      <w:r w:rsidR="00B740FE" w:rsidRPr="000B0900">
        <w:rPr>
          <w:rFonts w:ascii="Gotham Light" w:hAnsi="Gotham Light"/>
          <w:sz w:val="18"/>
          <w:szCs w:val="18"/>
        </w:rPr>
        <w:t xml:space="preserve">wipes </w:t>
      </w:r>
      <w:r w:rsidRPr="000B0900">
        <w:rPr>
          <w:rFonts w:ascii="Gotham Light" w:hAnsi="Gotham Light"/>
          <w:sz w:val="18"/>
          <w:szCs w:val="18"/>
        </w:rPr>
        <w:t>for</w:t>
      </w:r>
      <w:r w:rsidRPr="007A7D93">
        <w:rPr>
          <w:rFonts w:ascii="Gotham Light" w:hAnsi="Gotham Light"/>
          <w:sz w:val="18"/>
          <w:szCs w:val="18"/>
        </w:rPr>
        <w:t xml:space="preserve"> disinfecting coral cuts, and a defibrillator, vita</w:t>
      </w:r>
      <w:r w:rsidR="00B740FE">
        <w:rPr>
          <w:rFonts w:ascii="Gotham Light" w:hAnsi="Gotham Light"/>
          <w:sz w:val="18"/>
          <w:szCs w:val="18"/>
        </w:rPr>
        <w:t>l-</w:t>
      </w:r>
      <w:r w:rsidRPr="007A7D93">
        <w:rPr>
          <w:rFonts w:ascii="Gotham Light" w:hAnsi="Gotham Light"/>
          <w:sz w:val="18"/>
          <w:szCs w:val="18"/>
        </w:rPr>
        <w:t>signs monitor and oxygen provision kit for those qualified to operate them.</w:t>
      </w:r>
    </w:p>
    <w:p w14:paraId="186FA864" w14:textId="77777777" w:rsidR="007A7D93" w:rsidRPr="007A7D93" w:rsidRDefault="007A7D93" w:rsidP="007A7D93">
      <w:pPr>
        <w:rPr>
          <w:rFonts w:ascii="Gotham Light" w:hAnsi="Gotham Light"/>
          <w:sz w:val="18"/>
          <w:szCs w:val="18"/>
        </w:rPr>
      </w:pPr>
      <w:r w:rsidRPr="007A7D93">
        <w:rPr>
          <w:rFonts w:ascii="Gotham Light" w:hAnsi="Gotham Light"/>
          <w:sz w:val="18"/>
          <w:szCs w:val="18"/>
        </w:rPr>
        <w:lastRenderedPageBreak/>
        <w:t>Poisonous and venomous marine animals inhabit the waters around Heron Island. If an incident occurs, report it to staff immediately.</w:t>
      </w:r>
    </w:p>
    <w:p w14:paraId="0E9BD002" w14:textId="77777777" w:rsidR="007A7D93" w:rsidRPr="007A7D93" w:rsidRDefault="007A7D93" w:rsidP="007A7D93">
      <w:pPr>
        <w:pStyle w:val="Heading3"/>
        <w:rPr>
          <w:rFonts w:ascii="Gotham Light" w:hAnsi="Gotham Light"/>
          <w:szCs w:val="18"/>
        </w:rPr>
      </w:pPr>
      <w:r w:rsidRPr="007A7D93">
        <w:rPr>
          <w:rFonts w:ascii="Gotham Light" w:hAnsi="Gotham Light"/>
          <w:szCs w:val="18"/>
        </w:rPr>
        <w:t>Emergencies</w:t>
      </w:r>
    </w:p>
    <w:p w14:paraId="0A87A1BD"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Do not call triple zero in the event of an emergency. Instead, during staff hours, find a staff member immediately. </w:t>
      </w:r>
    </w:p>
    <w:p w14:paraId="10548E4E"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Outside staff hours, use the emergency radio to contact us. An emergency radio is located at the first aid station on the reception deck. We’ll show you how to use it when you arrive on the station. If you don’t get a response, enter one of the staff accommodation areas and we will assist you.</w:t>
      </w:r>
    </w:p>
    <w:p w14:paraId="16E3F41F" w14:textId="77777777" w:rsidR="007A7D93" w:rsidRPr="007A7D93" w:rsidRDefault="007A7D93" w:rsidP="007A7D93">
      <w:pPr>
        <w:pStyle w:val="Heading3"/>
        <w:rPr>
          <w:rFonts w:ascii="Gotham Light" w:hAnsi="Gotham Light"/>
          <w:szCs w:val="18"/>
        </w:rPr>
      </w:pPr>
      <w:r w:rsidRPr="007A7D93">
        <w:rPr>
          <w:rFonts w:ascii="Gotham Light" w:hAnsi="Gotham Light"/>
          <w:szCs w:val="18"/>
        </w:rPr>
        <w:t>Fire alarm</w:t>
      </w:r>
    </w:p>
    <w:p w14:paraId="4218FC10"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Smoke detectors are located in all rooms.</w:t>
      </w:r>
    </w:p>
    <w:p w14:paraId="538AD17F"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It is not uncommon for the station’s fire alarm to be falsely activated. </w:t>
      </w:r>
    </w:p>
    <w:p w14:paraId="0F93CD41" w14:textId="4DAFCA5A" w:rsidR="007A7D93" w:rsidRPr="007A7D93" w:rsidRDefault="007A7D93" w:rsidP="007A7D93">
      <w:pPr>
        <w:rPr>
          <w:rFonts w:ascii="Gotham Light" w:hAnsi="Gotham Light"/>
          <w:sz w:val="18"/>
          <w:szCs w:val="18"/>
        </w:rPr>
      </w:pPr>
      <w:r w:rsidRPr="007A7D93">
        <w:rPr>
          <w:rFonts w:ascii="Gotham Light" w:hAnsi="Gotham Light"/>
          <w:sz w:val="18"/>
          <w:szCs w:val="18"/>
        </w:rPr>
        <w:t xml:space="preserve">If it is activated, a voice alarm will sound in every room advising you to remain where you are </w:t>
      </w:r>
      <w:r w:rsidRPr="000B0900">
        <w:rPr>
          <w:rFonts w:ascii="Gotham Light" w:hAnsi="Gotham Light"/>
          <w:sz w:val="18"/>
          <w:szCs w:val="18"/>
        </w:rPr>
        <w:t xml:space="preserve">and </w:t>
      </w:r>
      <w:r w:rsidR="0069324D" w:rsidRPr="000B0900">
        <w:rPr>
          <w:rFonts w:ascii="Gotham Light" w:hAnsi="Gotham Light"/>
          <w:sz w:val="18"/>
          <w:szCs w:val="18"/>
        </w:rPr>
        <w:t>wait for</w:t>
      </w:r>
      <w:r w:rsidRPr="000B0900">
        <w:rPr>
          <w:rFonts w:ascii="Gotham Light" w:hAnsi="Gotham Light"/>
          <w:sz w:val="18"/>
          <w:szCs w:val="18"/>
        </w:rPr>
        <w:t xml:space="preserve"> further</w:t>
      </w:r>
      <w:r w:rsidRPr="007A7D93">
        <w:rPr>
          <w:rFonts w:ascii="Gotham Light" w:hAnsi="Gotham Light"/>
          <w:sz w:val="18"/>
          <w:szCs w:val="18"/>
        </w:rPr>
        <w:t xml:space="preserve"> instructions. Provided you see no evidence of fire or danger, wait for staff to respond to the alarm before taking any action. If it is a false alarm, it will suddenly stop – this is the signal that</w:t>
      </w:r>
      <w:r w:rsidR="00F80068">
        <w:rPr>
          <w:rFonts w:ascii="Gotham Light" w:hAnsi="Gotham Light"/>
          <w:sz w:val="18"/>
          <w:szCs w:val="18"/>
        </w:rPr>
        <w:t xml:space="preserve"> </w:t>
      </w:r>
      <w:r w:rsidRPr="007A7D93">
        <w:rPr>
          <w:rFonts w:ascii="Gotham Light" w:hAnsi="Gotham Light"/>
          <w:sz w:val="18"/>
          <w:szCs w:val="18"/>
        </w:rPr>
        <w:t>you can carry on with your activities.</w:t>
      </w:r>
    </w:p>
    <w:p w14:paraId="34360178"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If there is an emergency that requires you to evacuate, the voice will stop and a continuous siren will sound. Refer to the fire emergency evacuation plans in the building you are in. Calmly make your way to the evacuation assembly point on the beach clearing (we’ll show </w:t>
      </w:r>
      <w:r w:rsidRPr="000B0900">
        <w:rPr>
          <w:rFonts w:ascii="Gotham Light" w:hAnsi="Gotham Light"/>
          <w:sz w:val="18"/>
          <w:szCs w:val="18"/>
        </w:rPr>
        <w:t xml:space="preserve">you </w:t>
      </w:r>
      <w:r w:rsidR="00B740FE" w:rsidRPr="000B0900">
        <w:rPr>
          <w:rFonts w:ascii="Gotham Light" w:hAnsi="Gotham Light"/>
          <w:sz w:val="18"/>
          <w:szCs w:val="18"/>
        </w:rPr>
        <w:t>where this is i</w:t>
      </w:r>
      <w:r w:rsidRPr="000B0900">
        <w:rPr>
          <w:rFonts w:ascii="Gotham Light" w:hAnsi="Gotham Light"/>
          <w:sz w:val="18"/>
          <w:szCs w:val="18"/>
        </w:rPr>
        <w:t>n</w:t>
      </w:r>
      <w:r w:rsidRPr="007A7D93">
        <w:rPr>
          <w:rFonts w:ascii="Gotham Light" w:hAnsi="Gotham Light"/>
          <w:sz w:val="18"/>
          <w:szCs w:val="18"/>
        </w:rPr>
        <w:t xml:space="preserve"> your fac</w:t>
      </w:r>
      <w:r w:rsidR="0069324D">
        <w:rPr>
          <w:rFonts w:ascii="Gotham Light" w:hAnsi="Gotham Light"/>
          <w:sz w:val="18"/>
          <w:szCs w:val="18"/>
        </w:rPr>
        <w:t>e-to-face induction on arrival)</w:t>
      </w:r>
      <w:r w:rsidRPr="007A7D93">
        <w:rPr>
          <w:rFonts w:ascii="Gotham Light" w:hAnsi="Gotham Light"/>
          <w:sz w:val="18"/>
          <w:szCs w:val="18"/>
        </w:rPr>
        <w:t xml:space="preserve"> and </w:t>
      </w:r>
      <w:r w:rsidR="00B740FE" w:rsidRPr="000B0900">
        <w:rPr>
          <w:rFonts w:ascii="Gotham Light" w:hAnsi="Gotham Light"/>
          <w:sz w:val="18"/>
          <w:szCs w:val="18"/>
        </w:rPr>
        <w:t>wait</w:t>
      </w:r>
      <w:r w:rsidR="00E34BFB" w:rsidRPr="000B0900">
        <w:rPr>
          <w:rFonts w:ascii="Gotham Light" w:hAnsi="Gotham Light"/>
          <w:sz w:val="18"/>
          <w:szCs w:val="18"/>
        </w:rPr>
        <w:t xml:space="preserve"> for</w:t>
      </w:r>
      <w:r w:rsidRPr="007A7D93">
        <w:rPr>
          <w:rFonts w:ascii="Gotham Light" w:hAnsi="Gotham Light"/>
          <w:sz w:val="18"/>
          <w:szCs w:val="18"/>
        </w:rPr>
        <w:t xml:space="preserve"> further instructions.</w:t>
      </w:r>
    </w:p>
    <w:p w14:paraId="16E31DAE" w14:textId="77777777" w:rsidR="007A7D93" w:rsidRPr="003A0366" w:rsidRDefault="007A7D93" w:rsidP="003A0366">
      <w:pPr>
        <w:pStyle w:val="Heading2"/>
      </w:pPr>
      <w:r w:rsidRPr="003A0366">
        <w:t>Communications</w:t>
      </w:r>
    </w:p>
    <w:p w14:paraId="21F661D2"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Heron Island typically has no mobile phone coverage. You can buy phone cards at reception for the outside payphone. You can make internal calls from handsets in several buildings. Charges apply for external calls.</w:t>
      </w:r>
    </w:p>
    <w:p w14:paraId="04138551" w14:textId="4081F5A4" w:rsidR="007A7D93" w:rsidRPr="000B0900" w:rsidRDefault="007A7D93" w:rsidP="007A7D93">
      <w:pPr>
        <w:rPr>
          <w:rFonts w:ascii="Gotham Light" w:hAnsi="Gotham Light"/>
          <w:sz w:val="18"/>
          <w:szCs w:val="18"/>
        </w:rPr>
      </w:pPr>
      <w:r w:rsidRPr="007A7D93">
        <w:rPr>
          <w:rFonts w:ascii="Gotham Light" w:hAnsi="Gotham Light"/>
          <w:sz w:val="18"/>
          <w:szCs w:val="18"/>
        </w:rPr>
        <w:t xml:space="preserve">The station is wi-fi enabled, although reception can be patchy in some places. If you’re visiting us from outside UQ, we’ll show you how to connect to our wi-fi. </w:t>
      </w:r>
    </w:p>
    <w:p w14:paraId="7BEE2799" w14:textId="77777777" w:rsidR="007A7D93" w:rsidRPr="000B0900" w:rsidRDefault="007A7D93" w:rsidP="003A0366">
      <w:pPr>
        <w:pStyle w:val="Heading2"/>
      </w:pPr>
      <w:r w:rsidRPr="000B0900">
        <w:t>Facilities</w:t>
      </w:r>
    </w:p>
    <w:p w14:paraId="7A721B1B" w14:textId="77777777" w:rsidR="007A7D93" w:rsidRPr="007A7D93" w:rsidRDefault="007A7D93" w:rsidP="007A7D93">
      <w:pPr>
        <w:rPr>
          <w:rFonts w:ascii="Gotham Light" w:hAnsi="Gotham Light"/>
          <w:sz w:val="18"/>
          <w:szCs w:val="18"/>
        </w:rPr>
      </w:pPr>
      <w:r w:rsidRPr="000B0900">
        <w:rPr>
          <w:rFonts w:ascii="Gotham Light" w:hAnsi="Gotham Light"/>
          <w:sz w:val="18"/>
          <w:szCs w:val="18"/>
        </w:rPr>
        <w:t>Shortly aft</w:t>
      </w:r>
      <w:r w:rsidR="00B740FE" w:rsidRPr="000B0900">
        <w:rPr>
          <w:rFonts w:ascii="Gotham Light" w:hAnsi="Gotham Light"/>
          <w:sz w:val="18"/>
          <w:szCs w:val="18"/>
        </w:rPr>
        <w:t xml:space="preserve">er arriving at the </w:t>
      </w:r>
      <w:r w:rsidRPr="000B0900">
        <w:rPr>
          <w:rFonts w:ascii="Gotham Light" w:hAnsi="Gotham Light"/>
          <w:sz w:val="18"/>
          <w:szCs w:val="18"/>
        </w:rPr>
        <w:t>station, we’ll</w:t>
      </w:r>
      <w:r w:rsidRPr="007A7D93">
        <w:rPr>
          <w:rFonts w:ascii="Gotham Light" w:hAnsi="Gotham Light"/>
          <w:sz w:val="18"/>
          <w:szCs w:val="18"/>
        </w:rPr>
        <w:t xml:space="preserve"> show you to your accommodation. We provide linen but you should bring your own towels. </w:t>
      </w:r>
    </w:p>
    <w:p w14:paraId="0686C4D6"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Toilets and showers are located next to your accommodation building, along with a shared space for washing, drying and storing your snorkel gear. The outside showers are used for rinsing and don’t have drains, so don’t use any soaps or detergents.</w:t>
      </w:r>
    </w:p>
    <w:p w14:paraId="7B39FA1D"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You may be on the station with other groups. Always be respectful of other guests and keep shared areas clean and tidy. Out of respect for other island residents, keep the noise down after 10pm.</w:t>
      </w:r>
    </w:p>
    <w:p w14:paraId="7A3D2976" w14:textId="77777777" w:rsidR="007A7D93" w:rsidRPr="003A0366" w:rsidRDefault="007A7D93" w:rsidP="003A0366">
      <w:pPr>
        <w:pStyle w:val="Heading3"/>
      </w:pPr>
      <w:r w:rsidRPr="003A0366">
        <w:t>Kitchens</w:t>
      </w:r>
    </w:p>
    <w:p w14:paraId="176C88AF" w14:textId="77777777" w:rsidR="000B0900" w:rsidRDefault="007A7D93" w:rsidP="007A7D93">
      <w:pPr>
        <w:rPr>
          <w:rFonts w:ascii="Gotham Light" w:hAnsi="Gotham Light"/>
          <w:sz w:val="18"/>
          <w:szCs w:val="18"/>
        </w:rPr>
      </w:pPr>
      <w:r w:rsidRPr="007A7D93">
        <w:rPr>
          <w:rFonts w:ascii="Gotham Light" w:hAnsi="Gotham Light"/>
          <w:sz w:val="18"/>
          <w:szCs w:val="18"/>
        </w:rPr>
        <w:t>Keep the kitchen, dining room and outdoor eating areas clean and tidy by always returning your plates, cutlery and glasses. Always wear footwear in the kitchen. Be mindful about what go</w:t>
      </w:r>
      <w:r w:rsidR="009142E2">
        <w:rPr>
          <w:rFonts w:ascii="Gotham Light" w:hAnsi="Gotham Light"/>
          <w:sz w:val="18"/>
          <w:szCs w:val="18"/>
        </w:rPr>
        <w:t xml:space="preserve">es down the drains as </w:t>
      </w:r>
      <w:r w:rsidR="009142E2" w:rsidRPr="000B0900">
        <w:rPr>
          <w:rFonts w:ascii="Gotham Light" w:hAnsi="Gotham Light"/>
          <w:sz w:val="18"/>
          <w:szCs w:val="18"/>
        </w:rPr>
        <w:t>drain waste</w:t>
      </w:r>
      <w:r w:rsidRPr="000B0900">
        <w:rPr>
          <w:rFonts w:ascii="Gotham Light" w:hAnsi="Gotham Light"/>
          <w:sz w:val="18"/>
          <w:szCs w:val="18"/>
        </w:rPr>
        <w:t xml:space="preserve"> is treated at a plant located on the island – minimise </w:t>
      </w:r>
      <w:r w:rsidR="009142E2" w:rsidRPr="000B0900">
        <w:rPr>
          <w:rFonts w:ascii="Gotham Light" w:hAnsi="Gotham Light"/>
          <w:sz w:val="18"/>
          <w:szCs w:val="18"/>
        </w:rPr>
        <w:t xml:space="preserve">discarding </w:t>
      </w:r>
      <w:r w:rsidRPr="000B0900">
        <w:rPr>
          <w:rFonts w:ascii="Gotham Light" w:hAnsi="Gotham Light"/>
          <w:sz w:val="18"/>
          <w:szCs w:val="18"/>
        </w:rPr>
        <w:t>fat</w:t>
      </w:r>
      <w:r w:rsidR="009142E2" w:rsidRPr="000B0900">
        <w:rPr>
          <w:rFonts w:ascii="Gotham Light" w:hAnsi="Gotham Light"/>
          <w:sz w:val="18"/>
          <w:szCs w:val="18"/>
        </w:rPr>
        <w:t>s</w:t>
      </w:r>
      <w:r w:rsidRPr="000B0900">
        <w:rPr>
          <w:rFonts w:ascii="Gotham Light" w:hAnsi="Gotham Light"/>
          <w:sz w:val="18"/>
          <w:szCs w:val="18"/>
        </w:rPr>
        <w:t xml:space="preserve"> and oils down the drain</w:t>
      </w:r>
      <w:r w:rsidR="009142E2" w:rsidRPr="000B0900">
        <w:rPr>
          <w:rFonts w:ascii="Gotham Light" w:hAnsi="Gotham Light"/>
          <w:sz w:val="18"/>
          <w:szCs w:val="18"/>
        </w:rPr>
        <w:t>s</w:t>
      </w:r>
      <w:r w:rsidR="000B0900" w:rsidRPr="000B0900">
        <w:rPr>
          <w:rFonts w:ascii="Gotham Light" w:hAnsi="Gotham Light"/>
          <w:sz w:val="18"/>
          <w:szCs w:val="18"/>
        </w:rPr>
        <w:t>.</w:t>
      </w:r>
      <w:r w:rsidR="000B0900">
        <w:rPr>
          <w:rFonts w:ascii="Gotham Light" w:hAnsi="Gotham Light"/>
          <w:sz w:val="18"/>
          <w:szCs w:val="18"/>
        </w:rPr>
        <w:t xml:space="preserve"> </w:t>
      </w:r>
    </w:p>
    <w:p w14:paraId="39C45BF2" w14:textId="77777777" w:rsidR="007A7D93" w:rsidRDefault="000B0900" w:rsidP="007A7D93">
      <w:pPr>
        <w:rPr>
          <w:rFonts w:ascii="Gotham Light" w:hAnsi="Gotham Light"/>
          <w:sz w:val="18"/>
          <w:szCs w:val="18"/>
        </w:rPr>
      </w:pPr>
      <w:r>
        <w:rPr>
          <w:rFonts w:ascii="Gotham Light" w:hAnsi="Gotham Light"/>
          <w:sz w:val="18"/>
          <w:szCs w:val="18"/>
        </w:rPr>
        <w:t>If you need anything, ask our Housekeeping staff for help</w:t>
      </w:r>
      <w:r w:rsidR="007A7D93" w:rsidRPr="007A7D93">
        <w:rPr>
          <w:rFonts w:ascii="Gotham Light" w:hAnsi="Gotham Light"/>
          <w:sz w:val="18"/>
          <w:szCs w:val="18"/>
        </w:rPr>
        <w:t>.</w:t>
      </w:r>
    </w:p>
    <w:p w14:paraId="3D08197F" w14:textId="77777777" w:rsidR="007A7D93" w:rsidRPr="003A0366" w:rsidRDefault="007A7D93" w:rsidP="003A0366">
      <w:pPr>
        <w:pStyle w:val="Heading3"/>
      </w:pPr>
      <w:r w:rsidRPr="003A0366">
        <w:t>Lights</w:t>
      </w:r>
    </w:p>
    <w:p w14:paraId="7AC6FB05"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 xml:space="preserve">Turning off lights is important </w:t>
      </w:r>
      <w:r w:rsidRPr="000B0900">
        <w:rPr>
          <w:rFonts w:ascii="Gotham Light" w:hAnsi="Gotham Light"/>
          <w:sz w:val="18"/>
          <w:szCs w:val="18"/>
        </w:rPr>
        <w:t xml:space="preserve">for the </w:t>
      </w:r>
      <w:r w:rsidR="009142E2" w:rsidRPr="000B0900">
        <w:rPr>
          <w:rFonts w:ascii="Gotham Light" w:hAnsi="Gotham Light"/>
          <w:sz w:val="18"/>
          <w:szCs w:val="18"/>
        </w:rPr>
        <w:t xml:space="preserve">welfare of the </w:t>
      </w:r>
      <w:r w:rsidRPr="000B0900">
        <w:rPr>
          <w:rFonts w:ascii="Gotham Light" w:hAnsi="Gotham Light"/>
          <w:sz w:val="18"/>
          <w:szCs w:val="18"/>
        </w:rPr>
        <w:t>island’s</w:t>
      </w:r>
      <w:r w:rsidRPr="007A7D93">
        <w:rPr>
          <w:rFonts w:ascii="Gotham Light" w:hAnsi="Gotham Light"/>
          <w:sz w:val="18"/>
          <w:szCs w:val="18"/>
        </w:rPr>
        <w:t xml:space="preserve"> animals. Lights can disorientate turtles and disturb birds. Many station lights are on timers – press the black button to activate them. They will illuminate for a brief time and then turn off. Fully depress the button and always take care when moving around at night. </w:t>
      </w:r>
    </w:p>
    <w:p w14:paraId="3E98DF82" w14:textId="77777777" w:rsidR="007A7D93" w:rsidRPr="003A0366" w:rsidRDefault="007A7D93" w:rsidP="003A0366">
      <w:pPr>
        <w:pStyle w:val="Heading3"/>
      </w:pPr>
      <w:r w:rsidRPr="003A0366">
        <w:t>Restricted areas</w:t>
      </w:r>
    </w:p>
    <w:p w14:paraId="09C35F43" w14:textId="77777777" w:rsidR="009142E2" w:rsidRPr="000B0900" w:rsidRDefault="007A7D93" w:rsidP="007A7D93">
      <w:pPr>
        <w:rPr>
          <w:rFonts w:ascii="Gotham Light" w:hAnsi="Gotham Light"/>
          <w:sz w:val="18"/>
          <w:szCs w:val="18"/>
        </w:rPr>
      </w:pPr>
      <w:r w:rsidRPr="007A7D93">
        <w:rPr>
          <w:rFonts w:ascii="Gotham Light" w:hAnsi="Gotham Light"/>
          <w:sz w:val="18"/>
          <w:szCs w:val="18"/>
        </w:rPr>
        <w:t xml:space="preserve">Restricted areas on the island are clearly marked. These include the workshop and staff accommodation. If you need to access the workshop, </w:t>
      </w:r>
      <w:r w:rsidRPr="000B0900">
        <w:rPr>
          <w:rFonts w:ascii="Gotham Light" w:hAnsi="Gotham Light"/>
          <w:sz w:val="18"/>
          <w:szCs w:val="18"/>
        </w:rPr>
        <w:t xml:space="preserve">ask a Maintenance staff member for help. Staff accommodation areas are restricted to respect our privacy. </w:t>
      </w:r>
    </w:p>
    <w:p w14:paraId="272A496F" w14:textId="77777777" w:rsidR="007A7D93" w:rsidRPr="007A7D93" w:rsidRDefault="007A7D93" w:rsidP="007A7D93">
      <w:pPr>
        <w:rPr>
          <w:rFonts w:ascii="Gotham Light" w:hAnsi="Gotham Light"/>
          <w:sz w:val="18"/>
          <w:szCs w:val="18"/>
        </w:rPr>
      </w:pPr>
      <w:r w:rsidRPr="000B0900">
        <w:rPr>
          <w:rFonts w:ascii="Gotham Light" w:hAnsi="Gotham Light"/>
          <w:sz w:val="18"/>
          <w:szCs w:val="18"/>
        </w:rPr>
        <w:lastRenderedPageBreak/>
        <w:t>The resort adjacent to the</w:t>
      </w:r>
      <w:r w:rsidR="00127EAB" w:rsidRPr="000B0900">
        <w:rPr>
          <w:rFonts w:ascii="Gotham Light" w:hAnsi="Gotham Light"/>
          <w:sz w:val="18"/>
          <w:szCs w:val="18"/>
        </w:rPr>
        <w:t xml:space="preserve"> research</w:t>
      </w:r>
      <w:r w:rsidRPr="000B0900">
        <w:rPr>
          <w:rFonts w:ascii="Gotham Light" w:hAnsi="Gotham Light"/>
          <w:sz w:val="18"/>
          <w:szCs w:val="18"/>
        </w:rPr>
        <w:t xml:space="preserve"> station has</w:t>
      </w:r>
      <w:r w:rsidRPr="007A7D93">
        <w:rPr>
          <w:rFonts w:ascii="Gotham Light" w:hAnsi="Gotham Light"/>
          <w:sz w:val="18"/>
          <w:szCs w:val="18"/>
        </w:rPr>
        <w:t xml:space="preserve"> several off-limits areas. The resort is a separate entity. During busy times, access might not be possible. Always be respectful of the resort’s guests and staff.</w:t>
      </w:r>
    </w:p>
    <w:p w14:paraId="1C4FF4BA" w14:textId="77777777" w:rsidR="007A7D93" w:rsidRPr="003A0366" w:rsidRDefault="007A7D93" w:rsidP="003A0366">
      <w:pPr>
        <w:pStyle w:val="Heading2"/>
      </w:pPr>
      <w:r w:rsidRPr="003A0366">
        <w:t>Alcohol and smoking</w:t>
      </w:r>
    </w:p>
    <w:p w14:paraId="426C4F66" w14:textId="77777777" w:rsidR="007A7D93" w:rsidRPr="007A7D93" w:rsidRDefault="007A7D93" w:rsidP="007A7D93">
      <w:pPr>
        <w:rPr>
          <w:rFonts w:ascii="Gotham Light" w:hAnsi="Gotham Light"/>
          <w:sz w:val="18"/>
          <w:szCs w:val="18"/>
        </w:rPr>
      </w:pPr>
      <w:r w:rsidRPr="007A7D93">
        <w:rPr>
          <w:rFonts w:ascii="Gotham Light" w:hAnsi="Gotham Light"/>
          <w:sz w:val="18"/>
          <w:szCs w:val="18"/>
        </w:rPr>
        <w:t>Alcohol consumption is restricted to certain areas. If you are over 18 years of age and intend to consume alcohol during your stay, ask us for information about our alcohol policy.</w:t>
      </w:r>
    </w:p>
    <w:p w14:paraId="502ECF00" w14:textId="77777777" w:rsidR="00370480" w:rsidRPr="009142E2" w:rsidRDefault="007A7D93">
      <w:r w:rsidRPr="007A7D93">
        <w:rPr>
          <w:rFonts w:ascii="Gotham Light" w:hAnsi="Gotham Light"/>
          <w:sz w:val="18"/>
          <w:szCs w:val="18"/>
        </w:rPr>
        <w:t>Smoking is prohibited on all UQ sites. If you intend to smoke, ask staff to show you where on the island smoking is permitted. Dispose of cigarette butts responsibly.</w:t>
      </w:r>
    </w:p>
    <w:sectPr w:rsidR="00370480" w:rsidRPr="009142E2" w:rsidSect="004B301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21A9D" w14:textId="77777777" w:rsidR="00227C4A" w:rsidRDefault="00227C4A" w:rsidP="00D8452F">
      <w:pPr>
        <w:spacing w:after="0" w:line="240" w:lineRule="auto"/>
      </w:pPr>
      <w:r>
        <w:separator/>
      </w:r>
    </w:p>
  </w:endnote>
  <w:endnote w:type="continuationSeparator" w:id="0">
    <w:p w14:paraId="07A73F58" w14:textId="77777777" w:rsidR="00227C4A" w:rsidRDefault="00227C4A" w:rsidP="00D8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8B84" w14:textId="77777777" w:rsidR="00AF3FAD" w:rsidRDefault="00A919DC">
    <w:pPr>
      <w:pStyle w:val="Footer"/>
      <w:rPr>
        <w:rFonts w:ascii="Gotham Light" w:hAnsi="Gotham Light"/>
        <w:color w:val="7030A0"/>
        <w:sz w:val="14"/>
        <w:szCs w:val="14"/>
      </w:rPr>
    </w:pPr>
    <w:r>
      <w:rPr>
        <w:noProof/>
        <w:lang w:eastAsia="en-AU"/>
      </w:rPr>
      <w:drawing>
        <wp:anchor distT="0" distB="0" distL="114300" distR="114300" simplePos="0" relativeHeight="251661312" behindDoc="1" locked="0" layoutInCell="1" allowOverlap="1" wp14:anchorId="30230586" wp14:editId="4A97A00C">
          <wp:simplePos x="0" y="0"/>
          <wp:positionH relativeFrom="column">
            <wp:posOffset>4822825</wp:posOffset>
          </wp:positionH>
          <wp:positionV relativeFrom="paragraph">
            <wp:posOffset>-71451</wp:posOffset>
          </wp:positionV>
          <wp:extent cx="1452610" cy="58685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610" cy="586854"/>
                  </a:xfrm>
                  <a:prstGeom prst="rect">
                    <a:avLst/>
                  </a:prstGeom>
                </pic:spPr>
              </pic:pic>
            </a:graphicData>
          </a:graphic>
          <wp14:sizeRelH relativeFrom="page">
            <wp14:pctWidth>0</wp14:pctWidth>
          </wp14:sizeRelH>
          <wp14:sizeRelV relativeFrom="page">
            <wp14:pctHeight>0</wp14:pctHeight>
          </wp14:sizeRelV>
        </wp:anchor>
      </w:drawing>
    </w:r>
  </w:p>
  <w:p w14:paraId="42F8224A" w14:textId="77777777" w:rsidR="00A919DC" w:rsidRPr="00AF3FAD" w:rsidRDefault="00AF3FAD">
    <w:pPr>
      <w:pStyle w:val="Footer"/>
      <w:rPr>
        <w:rFonts w:ascii="Gotham Light" w:hAnsi="Gotham Light"/>
        <w:color w:val="7030A0"/>
        <w:sz w:val="14"/>
        <w:szCs w:val="14"/>
      </w:rPr>
    </w:pPr>
    <w:r w:rsidRPr="00AF3FAD">
      <w:rPr>
        <w:rFonts w:ascii="Gotham Light" w:hAnsi="Gotham Light"/>
        <w:color w:val="7030A0"/>
        <w:sz w:val="14"/>
        <w:szCs w:val="14"/>
      </w:rPr>
      <w:t>Heron Island Research Station – Induction for professionals, suppliers and contractors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94CF" w14:textId="77777777" w:rsidR="00A919DC" w:rsidRPr="00AF3FAD" w:rsidRDefault="00A919DC">
    <w:pPr>
      <w:pStyle w:val="Footer"/>
      <w:rPr>
        <w:rFonts w:ascii="Gotham Light" w:hAnsi="Gotham Light"/>
        <w:color w:val="7030A0"/>
        <w:sz w:val="14"/>
        <w:szCs w:val="14"/>
      </w:rPr>
    </w:pPr>
    <w:r w:rsidRPr="00AF3FAD">
      <w:rPr>
        <w:rFonts w:ascii="Gotham Light" w:hAnsi="Gotham Light"/>
        <w:color w:val="7030A0"/>
        <w:sz w:val="14"/>
        <w:szCs w:val="14"/>
      </w:rPr>
      <w:t xml:space="preserve">Heron Island Research Station – </w:t>
    </w:r>
    <w:r w:rsidR="00AF3FAD" w:rsidRPr="00AF3FAD">
      <w:rPr>
        <w:rFonts w:ascii="Gotham Light" w:hAnsi="Gotham Light"/>
        <w:color w:val="7030A0"/>
        <w:sz w:val="14"/>
        <w:szCs w:val="14"/>
      </w:rPr>
      <w:t>Induction for professionals, suppliers and contractors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80FC3" w14:textId="77777777" w:rsidR="00227C4A" w:rsidRDefault="00227C4A" w:rsidP="00D8452F">
      <w:pPr>
        <w:spacing w:after="0" w:line="240" w:lineRule="auto"/>
      </w:pPr>
      <w:r>
        <w:separator/>
      </w:r>
    </w:p>
  </w:footnote>
  <w:footnote w:type="continuationSeparator" w:id="0">
    <w:p w14:paraId="56847E6B" w14:textId="77777777" w:rsidR="00227C4A" w:rsidRDefault="00227C4A" w:rsidP="00D8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7113" w14:textId="77777777" w:rsidR="004B3010" w:rsidRDefault="004B3010">
    <w:pPr>
      <w:pStyle w:val="Header"/>
    </w:pPr>
    <w:r>
      <w:rPr>
        <w:noProof/>
        <w:lang w:eastAsia="en-AU"/>
      </w:rPr>
      <w:drawing>
        <wp:anchor distT="0" distB="0" distL="114300" distR="114300" simplePos="0" relativeHeight="251659264" behindDoc="1" locked="0" layoutInCell="1" allowOverlap="1" wp14:anchorId="35E3D94E" wp14:editId="0114633A">
          <wp:simplePos x="0" y="0"/>
          <wp:positionH relativeFrom="column">
            <wp:posOffset>4492487</wp:posOffset>
          </wp:positionH>
          <wp:positionV relativeFrom="paragraph">
            <wp:posOffset>-286882</wp:posOffset>
          </wp:positionV>
          <wp:extent cx="1800000" cy="72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66DE"/>
    <w:multiLevelType w:val="hybridMultilevel"/>
    <w:tmpl w:val="24E25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05F1F"/>
    <w:multiLevelType w:val="hybridMultilevel"/>
    <w:tmpl w:val="702497CA"/>
    <w:lvl w:ilvl="0" w:tplc="38F6B0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5F6F6F"/>
    <w:multiLevelType w:val="hybridMultilevel"/>
    <w:tmpl w:val="45CC1B8E"/>
    <w:lvl w:ilvl="0" w:tplc="DA86D3EA">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E22B5"/>
    <w:multiLevelType w:val="hybridMultilevel"/>
    <w:tmpl w:val="CEDC7844"/>
    <w:lvl w:ilvl="0" w:tplc="52887E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D2E55"/>
    <w:multiLevelType w:val="hybridMultilevel"/>
    <w:tmpl w:val="25CE9750"/>
    <w:lvl w:ilvl="0" w:tplc="7B6ECD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415C5D"/>
    <w:multiLevelType w:val="hybridMultilevel"/>
    <w:tmpl w:val="2194AE12"/>
    <w:lvl w:ilvl="0" w:tplc="D90418DC">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2F"/>
    <w:rsid w:val="00024E80"/>
    <w:rsid w:val="0007732B"/>
    <w:rsid w:val="000B0900"/>
    <w:rsid w:val="00127EAB"/>
    <w:rsid w:val="001D28E2"/>
    <w:rsid w:val="00227C4A"/>
    <w:rsid w:val="00241FF6"/>
    <w:rsid w:val="00245734"/>
    <w:rsid w:val="00311C5A"/>
    <w:rsid w:val="00370480"/>
    <w:rsid w:val="003A0366"/>
    <w:rsid w:val="003B3FCF"/>
    <w:rsid w:val="003C6D1D"/>
    <w:rsid w:val="004B3010"/>
    <w:rsid w:val="005A7F9D"/>
    <w:rsid w:val="0069324D"/>
    <w:rsid w:val="007A7D93"/>
    <w:rsid w:val="009142E2"/>
    <w:rsid w:val="00A919DC"/>
    <w:rsid w:val="00AF17EC"/>
    <w:rsid w:val="00AF3FAD"/>
    <w:rsid w:val="00B23897"/>
    <w:rsid w:val="00B740FE"/>
    <w:rsid w:val="00D61645"/>
    <w:rsid w:val="00D8452F"/>
    <w:rsid w:val="00DC5EA6"/>
    <w:rsid w:val="00E3262B"/>
    <w:rsid w:val="00E34BFB"/>
    <w:rsid w:val="00E411C1"/>
    <w:rsid w:val="00E93619"/>
    <w:rsid w:val="00EA5E4E"/>
    <w:rsid w:val="00F56808"/>
    <w:rsid w:val="00F80068"/>
    <w:rsid w:val="00FA2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D64D"/>
  <w15:chartTrackingRefBased/>
  <w15:docId w15:val="{0A35EE3E-FE79-433C-80D2-CD350E37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0366"/>
    <w:pPr>
      <w:keepNext/>
      <w:keepLines/>
      <w:spacing w:before="40" w:after="0"/>
      <w:outlineLvl w:val="1"/>
    </w:pPr>
    <w:rPr>
      <w:rFonts w:ascii="Gotham Book" w:eastAsiaTheme="majorEastAsia" w:hAnsi="Gotham Book" w:cstheme="majorBidi"/>
      <w:color w:val="7030A0"/>
      <w:sz w:val="24"/>
      <w:szCs w:val="26"/>
    </w:rPr>
  </w:style>
  <w:style w:type="paragraph" w:styleId="Heading3">
    <w:name w:val="heading 3"/>
    <w:basedOn w:val="Normal"/>
    <w:next w:val="Normal"/>
    <w:link w:val="Heading3Char"/>
    <w:uiPriority w:val="9"/>
    <w:unhideWhenUsed/>
    <w:qFormat/>
    <w:rsid w:val="007A7D93"/>
    <w:pPr>
      <w:keepNext/>
      <w:keepLines/>
      <w:spacing w:before="200" w:after="0"/>
      <w:outlineLvl w:val="2"/>
    </w:pPr>
    <w:rPr>
      <w:rFonts w:ascii="Gotham Book" w:eastAsiaTheme="majorEastAsia" w:hAnsi="Gotham Book" w:cstheme="majorBidi"/>
      <w:bCs/>
      <w:color w:val="7030A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52F"/>
  </w:style>
  <w:style w:type="table" w:styleId="TableGrid">
    <w:name w:val="Table Grid"/>
    <w:basedOn w:val="TableNormal"/>
    <w:uiPriority w:val="3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97"/>
    <w:pPr>
      <w:ind w:left="720"/>
      <w:contextualSpacing/>
    </w:pPr>
  </w:style>
  <w:style w:type="character" w:styleId="Hyperlink">
    <w:name w:val="Hyperlink"/>
    <w:basedOn w:val="DefaultParagraphFont"/>
    <w:uiPriority w:val="99"/>
    <w:unhideWhenUsed/>
    <w:rsid w:val="00241FF6"/>
    <w:rPr>
      <w:color w:val="0563C1"/>
      <w:u w:val="single"/>
    </w:rPr>
  </w:style>
  <w:style w:type="character" w:customStyle="1" w:styleId="Heading2Char">
    <w:name w:val="Heading 2 Char"/>
    <w:basedOn w:val="DefaultParagraphFont"/>
    <w:link w:val="Heading2"/>
    <w:uiPriority w:val="9"/>
    <w:rsid w:val="003A0366"/>
    <w:rPr>
      <w:rFonts w:ascii="Gotham Book" w:eastAsiaTheme="majorEastAsia" w:hAnsi="Gotham Book" w:cstheme="majorBidi"/>
      <w:color w:val="7030A0"/>
      <w:sz w:val="24"/>
      <w:szCs w:val="26"/>
    </w:rPr>
  </w:style>
  <w:style w:type="character" w:customStyle="1" w:styleId="Heading3Char">
    <w:name w:val="Heading 3 Char"/>
    <w:basedOn w:val="DefaultParagraphFont"/>
    <w:link w:val="Heading3"/>
    <w:uiPriority w:val="9"/>
    <w:rsid w:val="007A7D93"/>
    <w:rPr>
      <w:rFonts w:ascii="Gotham Book" w:eastAsiaTheme="majorEastAsia" w:hAnsi="Gotham Book" w:cstheme="majorBidi"/>
      <w:bCs/>
      <w:color w:val="7030A0"/>
      <w:sz w:val="18"/>
    </w:rPr>
  </w:style>
  <w:style w:type="character" w:styleId="CommentReference">
    <w:name w:val="annotation reference"/>
    <w:basedOn w:val="DefaultParagraphFont"/>
    <w:uiPriority w:val="99"/>
    <w:semiHidden/>
    <w:unhideWhenUsed/>
    <w:rsid w:val="007A7D93"/>
    <w:rPr>
      <w:sz w:val="16"/>
      <w:szCs w:val="16"/>
    </w:rPr>
  </w:style>
  <w:style w:type="paragraph" w:styleId="CommentText">
    <w:name w:val="annotation text"/>
    <w:basedOn w:val="Normal"/>
    <w:link w:val="CommentTextChar"/>
    <w:uiPriority w:val="99"/>
    <w:semiHidden/>
    <w:unhideWhenUsed/>
    <w:rsid w:val="007A7D93"/>
    <w:pPr>
      <w:spacing w:line="240" w:lineRule="auto"/>
    </w:pPr>
    <w:rPr>
      <w:sz w:val="20"/>
      <w:szCs w:val="20"/>
    </w:rPr>
  </w:style>
  <w:style w:type="character" w:customStyle="1" w:styleId="CommentTextChar">
    <w:name w:val="Comment Text Char"/>
    <w:basedOn w:val="DefaultParagraphFont"/>
    <w:link w:val="CommentText"/>
    <w:uiPriority w:val="99"/>
    <w:semiHidden/>
    <w:rsid w:val="007A7D93"/>
    <w:rPr>
      <w:sz w:val="20"/>
      <w:szCs w:val="20"/>
    </w:rPr>
  </w:style>
  <w:style w:type="paragraph" w:styleId="BalloonText">
    <w:name w:val="Balloon Text"/>
    <w:basedOn w:val="Normal"/>
    <w:link w:val="BalloonTextChar"/>
    <w:uiPriority w:val="99"/>
    <w:semiHidden/>
    <w:unhideWhenUsed/>
    <w:rsid w:val="007A7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93"/>
    <w:rPr>
      <w:rFonts w:ascii="Segoe UI" w:hAnsi="Segoe UI" w:cs="Segoe UI"/>
      <w:sz w:val="18"/>
      <w:szCs w:val="18"/>
    </w:rPr>
  </w:style>
  <w:style w:type="paragraph" w:styleId="Revision">
    <w:name w:val="Revision"/>
    <w:hidden/>
    <w:uiPriority w:val="99"/>
    <w:semiHidden/>
    <w:rsid w:val="00F80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5675">
      <w:bodyDiv w:val="1"/>
      <w:marLeft w:val="0"/>
      <w:marRight w:val="0"/>
      <w:marTop w:val="0"/>
      <w:marBottom w:val="0"/>
      <w:divBdr>
        <w:top w:val="none" w:sz="0" w:space="0" w:color="auto"/>
        <w:left w:val="none" w:sz="0" w:space="0" w:color="auto"/>
        <w:bottom w:val="none" w:sz="0" w:space="0" w:color="auto"/>
        <w:right w:val="none" w:sz="0" w:space="0" w:color="auto"/>
      </w:divBdr>
    </w:div>
    <w:div w:id="1109934753">
      <w:bodyDiv w:val="1"/>
      <w:marLeft w:val="0"/>
      <w:marRight w:val="0"/>
      <w:marTop w:val="0"/>
      <w:marBottom w:val="0"/>
      <w:divBdr>
        <w:top w:val="none" w:sz="0" w:space="0" w:color="auto"/>
        <w:left w:val="none" w:sz="0" w:space="0" w:color="auto"/>
        <w:bottom w:val="none" w:sz="0" w:space="0" w:color="auto"/>
        <w:right w:val="none" w:sz="0" w:space="0" w:color="auto"/>
      </w:divBdr>
    </w:div>
    <w:div w:id="115838031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45">
          <w:marLeft w:val="0"/>
          <w:marRight w:val="0"/>
          <w:marTop w:val="0"/>
          <w:marBottom w:val="0"/>
          <w:divBdr>
            <w:top w:val="none" w:sz="0" w:space="0" w:color="auto"/>
            <w:left w:val="none" w:sz="0" w:space="0" w:color="auto"/>
            <w:bottom w:val="none" w:sz="0" w:space="0" w:color="auto"/>
            <w:right w:val="none" w:sz="0" w:space="0" w:color="auto"/>
          </w:divBdr>
        </w:div>
        <w:div w:id="207265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q.edu.au/policies-and-procedures/heron-island-research-station-h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s@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Kallstrand Thor</dc:creator>
  <cp:keywords/>
  <dc:description/>
  <cp:lastModifiedBy>Cate MacKenzie</cp:lastModifiedBy>
  <cp:revision>7</cp:revision>
  <dcterms:created xsi:type="dcterms:W3CDTF">2021-04-22T05:26:00Z</dcterms:created>
  <dcterms:modified xsi:type="dcterms:W3CDTF">2021-04-27T00:40:00Z</dcterms:modified>
</cp:coreProperties>
</file>